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32F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/>
          <w:b/>
          <w:sz w:val="30"/>
          <w:szCs w:val="30"/>
        </w:rPr>
        <w:t>杨柳青三中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2026年</w:t>
      </w:r>
      <w:r>
        <w:rPr>
          <w:rFonts w:hint="eastAsia" w:ascii="宋体" w:hAnsi="宋体"/>
          <w:b/>
          <w:sz w:val="30"/>
          <w:szCs w:val="30"/>
        </w:rPr>
        <w:t>初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中</w:t>
      </w:r>
      <w:r>
        <w:rPr>
          <w:rFonts w:hint="eastAsia" w:ascii="宋体" w:hAnsi="宋体"/>
          <w:b/>
          <w:sz w:val="30"/>
          <w:szCs w:val="30"/>
        </w:rPr>
        <w:t>招生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入学</w:t>
      </w:r>
      <w:r>
        <w:rPr>
          <w:rFonts w:hint="eastAsia" w:ascii="宋体" w:hAnsi="宋体"/>
          <w:b/>
          <w:sz w:val="30"/>
          <w:szCs w:val="30"/>
        </w:rPr>
        <w:t>工作实施方案</w:t>
      </w:r>
    </w:p>
    <w:p w14:paraId="0CC3F0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ascii="宋体" w:hAnsi="宋体"/>
          <w:b w:val="0"/>
          <w:bCs/>
          <w:sz w:val="28"/>
          <w:szCs w:val="28"/>
        </w:rPr>
      </w:pPr>
      <w:r>
        <w:rPr>
          <w:rFonts w:ascii="宋体" w:hAnsi="宋体"/>
          <w:sz w:val="28"/>
          <w:szCs w:val="28"/>
        </w:rPr>
        <w:t>根据</w:t>
      </w:r>
      <w:r>
        <w:rPr>
          <w:rFonts w:hint="eastAsia" w:ascii="宋体" w:hAnsi="宋体"/>
          <w:sz w:val="28"/>
          <w:szCs w:val="28"/>
        </w:rPr>
        <w:t>202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年区初中招生工作实施方案</w:t>
      </w:r>
      <w:r>
        <w:rPr>
          <w:rFonts w:ascii="宋体" w:hAnsi="宋体"/>
          <w:sz w:val="28"/>
          <w:szCs w:val="28"/>
        </w:rPr>
        <w:t>，在总结过去招生工作的基础上，</w:t>
      </w:r>
      <w:r>
        <w:rPr>
          <w:rFonts w:hint="eastAsia" w:ascii="宋体" w:hAnsi="宋体"/>
          <w:sz w:val="28"/>
          <w:szCs w:val="28"/>
        </w:rPr>
        <w:t>坚持免试就近和“学校对口”入学的制度，</w:t>
      </w:r>
      <w:r>
        <w:rPr>
          <w:rFonts w:ascii="宋体" w:hAnsi="宋体"/>
          <w:sz w:val="28"/>
          <w:szCs w:val="28"/>
        </w:rPr>
        <w:t>秉承招生工作公开、公正、公平的原则，现制定</w:t>
      </w:r>
      <w:r>
        <w:rPr>
          <w:rFonts w:hint="eastAsia" w:ascii="宋体" w:hAnsi="宋体"/>
          <w:sz w:val="28"/>
          <w:szCs w:val="28"/>
        </w:rPr>
        <w:t>杨柳青三中</w:t>
      </w:r>
      <w:r>
        <w:rPr>
          <w:rFonts w:hint="eastAsia" w:ascii="宋体" w:hAnsi="宋体"/>
          <w:b w:val="0"/>
          <w:bCs/>
          <w:sz w:val="30"/>
          <w:szCs w:val="30"/>
          <w:lang w:val="en-US" w:eastAsia="zh-CN"/>
        </w:rPr>
        <w:t>2026年</w:t>
      </w:r>
      <w:r>
        <w:rPr>
          <w:rFonts w:hint="eastAsia" w:ascii="宋体" w:hAnsi="宋体"/>
          <w:b w:val="0"/>
          <w:bCs/>
          <w:sz w:val="30"/>
          <w:szCs w:val="30"/>
        </w:rPr>
        <w:t>招生</w:t>
      </w:r>
      <w:r>
        <w:rPr>
          <w:rFonts w:hint="eastAsia" w:ascii="宋体" w:hAnsi="宋体"/>
          <w:b w:val="0"/>
          <w:bCs/>
          <w:sz w:val="30"/>
          <w:szCs w:val="30"/>
          <w:lang w:val="en-US" w:eastAsia="zh-CN"/>
        </w:rPr>
        <w:t>入学</w:t>
      </w:r>
      <w:r>
        <w:rPr>
          <w:rFonts w:hint="eastAsia" w:ascii="宋体" w:hAnsi="宋体"/>
          <w:b w:val="0"/>
          <w:bCs/>
          <w:sz w:val="28"/>
          <w:szCs w:val="28"/>
        </w:rPr>
        <w:t>工作实施方案</w:t>
      </w:r>
      <w:r>
        <w:rPr>
          <w:rFonts w:ascii="宋体" w:hAnsi="宋体"/>
          <w:b w:val="0"/>
          <w:bCs/>
          <w:sz w:val="28"/>
          <w:szCs w:val="28"/>
        </w:rPr>
        <w:t>。</w:t>
      </w:r>
    </w:p>
    <w:p w14:paraId="4E886E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</w:t>
      </w:r>
      <w:r>
        <w:rPr>
          <w:rFonts w:ascii="宋体" w:hAnsi="宋体"/>
          <w:sz w:val="28"/>
          <w:szCs w:val="28"/>
        </w:rPr>
        <w:t>招生计划 </w:t>
      </w:r>
    </w:p>
    <w:p w14:paraId="3B8F09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招收初一年级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ascii="宋体" w:hAnsi="宋体"/>
          <w:sz w:val="28"/>
          <w:szCs w:val="28"/>
        </w:rPr>
        <w:t>个班，</w:t>
      </w:r>
      <w:r>
        <w:rPr>
          <w:rFonts w:hint="eastAsia" w:ascii="宋体" w:hAnsi="宋体"/>
          <w:sz w:val="28"/>
          <w:szCs w:val="28"/>
        </w:rPr>
        <w:t>平行分班</w:t>
      </w:r>
      <w:r>
        <w:rPr>
          <w:rFonts w:ascii="宋体" w:hAnsi="宋体"/>
          <w:sz w:val="28"/>
          <w:szCs w:val="28"/>
        </w:rPr>
        <w:t>。</w:t>
      </w:r>
    </w:p>
    <w:p w14:paraId="1B518C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</w:t>
      </w:r>
      <w:r>
        <w:rPr>
          <w:rFonts w:ascii="宋体" w:hAnsi="宋体"/>
          <w:sz w:val="28"/>
          <w:szCs w:val="28"/>
        </w:rPr>
        <w:t xml:space="preserve">招生办法 </w:t>
      </w:r>
    </w:p>
    <w:p w14:paraId="05D27A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（一）</w:t>
      </w:r>
      <w:r>
        <w:rPr>
          <w:rFonts w:hint="eastAsia" w:ascii="宋体" w:hAnsi="宋体"/>
          <w:sz w:val="28"/>
          <w:szCs w:val="28"/>
        </w:rPr>
        <w:t>成立招生工作领导小组</w:t>
      </w:r>
    </w:p>
    <w:p w14:paraId="20AED3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840" w:firstLineChars="300"/>
        <w:textAlignment w:val="auto"/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</w:pPr>
      <w:r>
        <w:rPr>
          <w:rFonts w:ascii="宋体" w:hAnsi="宋体"/>
          <w:color w:val="000000"/>
          <w:kern w:val="0"/>
          <w:sz w:val="28"/>
          <w:szCs w:val="28"/>
        </w:rPr>
        <w:t>组长：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>周爱民</w:t>
      </w:r>
    </w:p>
    <w:p w14:paraId="085CD1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840" w:firstLineChars="3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副组长：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昝昆祥 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 xml:space="preserve"> 刘世华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   </w:t>
      </w:r>
    </w:p>
    <w:p w14:paraId="1FF6BF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840" w:firstLineChars="300"/>
        <w:textAlignment w:val="auto"/>
        <w:rPr>
          <w:rFonts w:ascii="宋体" w:hAnsi="宋体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>组员：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>李芝艳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>张昕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 xml:space="preserve"> 李建霞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 班主任</w:t>
      </w:r>
    </w:p>
    <w:p w14:paraId="115AD2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（二）</w:t>
      </w:r>
      <w:r>
        <w:rPr>
          <w:rFonts w:ascii="宋体" w:hAnsi="宋体"/>
          <w:color w:val="000000"/>
          <w:kern w:val="0"/>
          <w:sz w:val="28"/>
          <w:szCs w:val="28"/>
        </w:rPr>
        <w:t>工作职责</w:t>
      </w:r>
    </w:p>
    <w:p w14:paraId="434A06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ind w:firstLine="480"/>
        <w:textAlignment w:val="auto"/>
        <w:rPr>
          <w:rFonts w:hint="eastAsia" w:ascii="宋体" w:hAnsi="宋体" w:eastAsia="宋体"/>
          <w:color w:val="000000"/>
          <w:kern w:val="0"/>
          <w:sz w:val="28"/>
          <w:szCs w:val="28"/>
          <w:lang w:eastAsia="zh-CN"/>
        </w:rPr>
      </w:pPr>
      <w:r>
        <w:rPr>
          <w:rFonts w:ascii="宋体" w:hAnsi="宋体"/>
          <w:color w:val="000000"/>
          <w:kern w:val="0"/>
          <w:sz w:val="28"/>
          <w:szCs w:val="28"/>
        </w:rPr>
        <w:t>(1)根据上级招生工作政策和要求，制定学校招生方案</w:t>
      </w:r>
      <w:r>
        <w:rPr>
          <w:rFonts w:hint="eastAsia" w:ascii="宋体" w:hAnsi="宋体"/>
          <w:color w:val="000000"/>
          <w:kern w:val="0"/>
          <w:sz w:val="28"/>
          <w:szCs w:val="28"/>
          <w:lang w:eastAsia="zh-CN"/>
        </w:rPr>
        <w:t>；</w:t>
      </w:r>
    </w:p>
    <w:p w14:paraId="56BC1A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ind w:firstLine="480"/>
        <w:textAlignment w:val="auto"/>
        <w:rPr>
          <w:rFonts w:hint="eastAsia" w:ascii="宋体" w:hAnsi="宋体" w:eastAsia="宋体"/>
          <w:color w:val="000000"/>
          <w:kern w:val="0"/>
          <w:sz w:val="28"/>
          <w:szCs w:val="28"/>
          <w:lang w:eastAsia="zh-CN"/>
        </w:rPr>
      </w:pPr>
      <w:r>
        <w:rPr>
          <w:rFonts w:ascii="宋体" w:hAnsi="宋体"/>
          <w:color w:val="000000"/>
          <w:kern w:val="0"/>
          <w:sz w:val="28"/>
          <w:szCs w:val="28"/>
        </w:rPr>
        <w:t>(2)全程管理，切实维护招生工作的公正、公平、公开</w:t>
      </w:r>
      <w:r>
        <w:rPr>
          <w:rFonts w:hint="eastAsia" w:ascii="宋体" w:hAnsi="宋体"/>
          <w:color w:val="000000"/>
          <w:kern w:val="0"/>
          <w:sz w:val="28"/>
          <w:szCs w:val="28"/>
          <w:lang w:eastAsia="zh-CN"/>
        </w:rPr>
        <w:t>；</w:t>
      </w:r>
    </w:p>
    <w:p w14:paraId="27B53D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ind w:firstLine="48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>(3)以学生为本，以大局为重，做好20</w:t>
      </w:r>
      <w:r>
        <w:rPr>
          <w:rFonts w:hint="eastAsia" w:ascii="宋体" w:hAnsi="宋体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ascii="宋体" w:hAnsi="宋体"/>
          <w:color w:val="000000"/>
          <w:kern w:val="0"/>
          <w:sz w:val="28"/>
          <w:szCs w:val="28"/>
        </w:rPr>
        <w:t>年招生工作。</w:t>
      </w:r>
    </w:p>
    <w:p w14:paraId="45E258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（三）</w:t>
      </w:r>
      <w:r>
        <w:rPr>
          <w:rFonts w:ascii="宋体" w:hAnsi="宋体"/>
          <w:color w:val="000000"/>
          <w:kern w:val="0"/>
          <w:sz w:val="28"/>
          <w:szCs w:val="28"/>
        </w:rPr>
        <w:t>招生</w:t>
      </w:r>
      <w:r>
        <w:rPr>
          <w:rFonts w:hint="eastAsia" w:ascii="宋体" w:hAnsi="宋体"/>
          <w:color w:val="000000"/>
          <w:kern w:val="0"/>
          <w:sz w:val="28"/>
          <w:szCs w:val="28"/>
        </w:rPr>
        <w:t>对象</w:t>
      </w:r>
    </w:p>
    <w:p w14:paraId="4AEDD0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ind w:firstLine="758" w:firstLineChars="271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以普教科分配为准，不再招收其他学生。</w:t>
      </w:r>
    </w:p>
    <w:p w14:paraId="5E2F05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（四）</w:t>
      </w:r>
      <w:r>
        <w:rPr>
          <w:rFonts w:hint="eastAsia" w:ascii="宋体" w:hAnsi="宋体"/>
          <w:sz w:val="28"/>
          <w:szCs w:val="28"/>
        </w:rPr>
        <w:t>时间安排</w:t>
      </w:r>
    </w:p>
    <w:p w14:paraId="49806B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24</w:t>
      </w:r>
      <w:r>
        <w:rPr>
          <w:rFonts w:hint="eastAsia" w:ascii="宋体" w:hAnsi="宋体"/>
          <w:sz w:val="28"/>
          <w:szCs w:val="28"/>
        </w:rPr>
        <w:t>日，到局普教科领取新生花名册。</w:t>
      </w:r>
    </w:p>
    <w:p w14:paraId="5710A9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26</w:t>
      </w:r>
      <w:r>
        <w:rPr>
          <w:rFonts w:hint="eastAsia" w:ascii="宋体" w:hAnsi="宋体"/>
          <w:sz w:val="28"/>
          <w:szCs w:val="28"/>
        </w:rPr>
        <w:t>日上午8:00—11:00，新生（本市和外省市回户籍学生）注册</w:t>
      </w:r>
      <w:r>
        <w:rPr>
          <w:rFonts w:ascii="宋体" w:hAnsi="宋体"/>
          <w:sz w:val="28"/>
          <w:szCs w:val="28"/>
        </w:rPr>
        <w:t>报名</w:t>
      </w:r>
      <w:r>
        <w:rPr>
          <w:rFonts w:hint="eastAsia" w:ascii="宋体" w:hAnsi="宋体"/>
          <w:sz w:val="28"/>
          <w:szCs w:val="28"/>
        </w:rPr>
        <w:t>。</w:t>
      </w:r>
    </w:p>
    <w:p w14:paraId="2A7608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3.6月29日--7月3日接待回户籍区升学的学生。</w:t>
      </w:r>
    </w:p>
    <w:p w14:paraId="59100D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sz w:val="28"/>
          <w:szCs w:val="28"/>
        </w:rPr>
        <w:t>.7月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日前，上报新生花名册。</w:t>
      </w:r>
    </w:p>
    <w:p w14:paraId="29CCD9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</w:rPr>
        <w:t>五</w:t>
      </w:r>
      <w:r>
        <w:rPr>
          <w:rFonts w:ascii="宋体" w:hAnsi="宋体"/>
          <w:sz w:val="28"/>
          <w:szCs w:val="28"/>
        </w:rPr>
        <w:t>）报名地点：</w:t>
      </w:r>
      <w:r>
        <w:rPr>
          <w:rFonts w:hint="eastAsia" w:ascii="宋体" w:hAnsi="宋体"/>
          <w:sz w:val="28"/>
          <w:szCs w:val="28"/>
        </w:rPr>
        <w:t>杨柳青三中教学楼前</w:t>
      </w:r>
    </w:p>
    <w:p w14:paraId="1156A4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</w:rPr>
        <w:t>六</w:t>
      </w:r>
      <w:r>
        <w:rPr>
          <w:rFonts w:ascii="宋体" w:hAnsi="宋体"/>
          <w:sz w:val="28"/>
          <w:szCs w:val="28"/>
        </w:rPr>
        <w:t>）联系电话：</w:t>
      </w:r>
      <w:r>
        <w:rPr>
          <w:rFonts w:hint="eastAsia" w:ascii="宋体" w:hAnsi="宋体"/>
          <w:sz w:val="28"/>
          <w:szCs w:val="28"/>
        </w:rPr>
        <w:t>2739</w:t>
      </w:r>
      <w:r>
        <w:rPr>
          <w:rFonts w:hint="eastAsia" w:ascii="宋体" w:hAnsi="宋体"/>
          <w:sz w:val="28"/>
          <w:szCs w:val="28"/>
          <w:lang w:val="en-US" w:eastAsia="zh-CN"/>
        </w:rPr>
        <w:t>6945</w:t>
      </w:r>
    </w:p>
    <w:p w14:paraId="62A815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（七）</w:t>
      </w:r>
      <w:r>
        <w:rPr>
          <w:rFonts w:ascii="宋体" w:hAnsi="宋体"/>
          <w:sz w:val="28"/>
          <w:szCs w:val="28"/>
        </w:rPr>
        <w:t>报名须知：</w:t>
      </w:r>
    </w:p>
    <w:p w14:paraId="70ACDB5A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240" w:lineRule="auto"/>
        <w:ind w:firstLine="56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1、学生持原小学下发的录取通知书到我校注册。</w:t>
      </w:r>
    </w:p>
    <w:p w14:paraId="6FEAC8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2、注册时请带好户口本原件备查。</w:t>
      </w:r>
    </w:p>
    <w:p w14:paraId="63892E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asciiTheme="minorEastAsia" w:hAnsiTheme="minorEastAsia" w:eastAsiaTheme="minorEastAsia"/>
          <w:i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3、注册结束后请领取中学的《致新初一家长一封信》，并认真阅读，依提示，安排假期作息。</w:t>
      </w:r>
    </w:p>
    <w:p w14:paraId="26051F11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240" w:lineRule="auto"/>
        <w:ind w:firstLine="560"/>
        <w:textAlignment w:val="auto"/>
        <w:rPr>
          <w:rFonts w:asciiTheme="majorEastAsia" w:hAnsiTheme="majorEastAsia" w:eastAsiaTheme="majorEastAsia"/>
          <w:i/>
          <w:sz w:val="28"/>
          <w:szCs w:val="28"/>
          <w:u w:val="single"/>
        </w:rPr>
      </w:pPr>
      <w:r>
        <w:rPr>
          <w:rFonts w:asciiTheme="majorEastAsia" w:hAnsiTheme="majorEastAsia" w:eastAsiaTheme="majorEastAsia"/>
          <w:sz w:val="28"/>
          <w:szCs w:val="28"/>
        </w:rPr>
        <w:t xml:space="preserve">本工作方案的解释权属杨柳青三中招生工作领导小组。 </w:t>
      </w:r>
    </w:p>
    <w:p w14:paraId="5DE499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宋体" w:hAnsi="宋体"/>
          <w:sz w:val="28"/>
          <w:szCs w:val="28"/>
        </w:rPr>
      </w:pPr>
    </w:p>
    <w:p w14:paraId="1B7BE2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ind w:firstLine="5798" w:firstLineChars="2071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杨柳青三中</w:t>
      </w:r>
    </w:p>
    <w:p w14:paraId="0660A2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ind w:firstLine="5880" w:firstLineChars="2100"/>
        <w:textAlignment w:val="auto"/>
        <w:rPr>
          <w:rFonts w:hint="default" w:eastAsia="宋体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202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hint="eastAsia" w:ascii="宋体" w:hAnsi="宋体"/>
          <w:sz w:val="28"/>
          <w:szCs w:val="28"/>
          <w:lang w:val="en-US" w:eastAsia="zh-CN"/>
        </w:rPr>
        <w:t>27</w:t>
      </w:r>
    </w:p>
    <w:p w14:paraId="25FB8B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kNGY4OWU0MzcyNTZjOGIyZjVhZWJkNzJhYzBmYzcifQ=="/>
  </w:docVars>
  <w:rsids>
    <w:rsidRoot w:val="00000000"/>
    <w:rsid w:val="25E64D2A"/>
    <w:rsid w:val="42CC030A"/>
    <w:rsid w:val="696955EC"/>
    <w:rsid w:val="6CF93C7A"/>
    <w:rsid w:val="7DD77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512</Words>
  <Characters>565</Characters>
  <Lines>0</Lines>
  <Paragraphs>0</Paragraphs>
  <TotalTime>36</TotalTime>
  <ScaleCrop>false</ScaleCrop>
  <LinksUpToDate>false</LinksUpToDate>
  <CharactersWithSpaces>581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2024-05-29T08:31:00Z</dcterms:created>
  <dc:creator>Administrator</dc:creator>
  <cp:lastModifiedBy>何秋月</cp:lastModifiedBy>
  <cp:lastPrinted>2025-05-26T01:05:00Z</cp:lastPrinted>
  <dcterms:modified xsi:type="dcterms:W3CDTF">2026-05-29T02:54:56Z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5CF9B7EFA54641DA91F80EA36F10FCB1_12</vt:lpwstr>
  </property>
  <property fmtid="{D5CDD505-2E9C-101B-9397-08002B2CF9AE}" pid="4" name="KSOTemplateDocerSaveRecord">
    <vt:lpwstr>eyJoZGlkIjoiZThiNzcwZjU3MDUwOThjYWM1YTkyZjA5NTVkYTJhYzgiLCJ1c2VySWQiOiI2MjYxNjk3NTcifQ==</vt:lpwstr>
  </property>
</Properties>
</file>